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A2" w:rsidRDefault="00EB13A2" w:rsidP="00EB13A2">
      <w:pPr>
        <w:jc w:val="left"/>
        <w:rPr>
          <w:rFonts w:ascii="黑体" w:eastAsia="黑体" w:hAnsi="黑体" w:hint="eastAsia"/>
          <w:sz w:val="32"/>
          <w:szCs w:val="32"/>
        </w:rPr>
      </w:pPr>
      <w:r>
        <w:rPr>
          <w:rFonts w:ascii="黑体" w:eastAsia="黑体" w:hAnsi="黑体" w:hint="eastAsia"/>
          <w:sz w:val="32"/>
          <w:szCs w:val="32"/>
        </w:rPr>
        <w:t xml:space="preserve">附件     </w:t>
      </w:r>
    </w:p>
    <w:p w:rsidR="00EB13A2" w:rsidRDefault="00EB13A2" w:rsidP="00EB13A2">
      <w:pPr>
        <w:jc w:val="left"/>
        <w:rPr>
          <w:rFonts w:ascii="黑体" w:eastAsia="黑体" w:hAnsi="黑体" w:hint="eastAsia"/>
          <w:sz w:val="32"/>
          <w:szCs w:val="32"/>
        </w:rPr>
      </w:pPr>
    </w:p>
    <w:p w:rsidR="00EB13A2" w:rsidRPr="00EB13A2" w:rsidRDefault="00EB13A2" w:rsidP="00EB13A2">
      <w:pPr>
        <w:jc w:val="center"/>
        <w:rPr>
          <w:rFonts w:ascii="小标宋" w:eastAsia="小标宋" w:hAnsi="宋体" w:hint="eastAsia"/>
          <w:sz w:val="44"/>
          <w:szCs w:val="44"/>
        </w:rPr>
      </w:pPr>
      <w:r>
        <w:rPr>
          <w:rFonts w:ascii="小标宋" w:eastAsia="小标宋" w:hAnsi="宋体" w:hint="eastAsia"/>
          <w:sz w:val="44"/>
          <w:szCs w:val="44"/>
        </w:rPr>
        <w:t>考生防疫情况承诺书</w:t>
      </w:r>
    </w:p>
    <w:p w:rsidR="00EB13A2" w:rsidRDefault="00EB13A2" w:rsidP="00EB13A2">
      <w:pPr>
        <w:adjustRightInd w:val="0"/>
        <w:snapToGrid w:val="0"/>
        <w:spacing w:line="55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 xml:space="preserve">填报日期：    年  月  日 </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6"/>
        <w:gridCol w:w="2650"/>
        <w:gridCol w:w="1458"/>
        <w:gridCol w:w="2783"/>
      </w:tblGrid>
      <w:tr w:rsidR="00EB13A2" w:rsidRPr="008B1C7C" w:rsidTr="00D92D03">
        <w:trPr>
          <w:trHeight w:val="481"/>
          <w:jc w:val="center"/>
        </w:trPr>
        <w:tc>
          <w:tcPr>
            <w:tcW w:w="2386" w:type="dxa"/>
          </w:tcPr>
          <w:p w:rsidR="00EB13A2" w:rsidRPr="008B1C7C" w:rsidRDefault="00EB13A2" w:rsidP="00D92D03">
            <w:pPr>
              <w:spacing w:line="520" w:lineRule="exact"/>
              <w:jc w:val="center"/>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考试名称</w:t>
            </w:r>
          </w:p>
        </w:tc>
        <w:tc>
          <w:tcPr>
            <w:tcW w:w="2650" w:type="dxa"/>
          </w:tcPr>
          <w:p w:rsidR="00EB13A2" w:rsidRPr="008B1C7C" w:rsidRDefault="00EB13A2" w:rsidP="00D92D03">
            <w:pPr>
              <w:spacing w:line="520" w:lineRule="exact"/>
              <w:jc w:val="center"/>
              <w:rPr>
                <w:rFonts w:ascii="仿宋_GB2312" w:eastAsia="仿宋_GB2312" w:hAnsi="仿宋_GB2312" w:cs="仿宋_GB2312"/>
                <w:b/>
                <w:kern w:val="0"/>
                <w:sz w:val="28"/>
                <w:szCs w:val="28"/>
              </w:rPr>
            </w:pPr>
          </w:p>
        </w:tc>
        <w:tc>
          <w:tcPr>
            <w:tcW w:w="1458" w:type="dxa"/>
          </w:tcPr>
          <w:p w:rsidR="00EB13A2" w:rsidRPr="008B1C7C" w:rsidRDefault="00EB13A2" w:rsidP="00D92D03">
            <w:pPr>
              <w:spacing w:line="520" w:lineRule="exact"/>
              <w:jc w:val="center"/>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考   场</w:t>
            </w:r>
          </w:p>
        </w:tc>
        <w:tc>
          <w:tcPr>
            <w:tcW w:w="2782" w:type="dxa"/>
          </w:tcPr>
          <w:p w:rsidR="00EB13A2" w:rsidRPr="008B1C7C" w:rsidRDefault="00EB13A2" w:rsidP="00D92D03">
            <w:pPr>
              <w:spacing w:line="520" w:lineRule="exact"/>
              <w:jc w:val="center"/>
              <w:rPr>
                <w:rFonts w:ascii="仿宋_GB2312" w:eastAsia="仿宋_GB2312" w:hAnsi="仿宋_GB2312" w:cs="仿宋_GB2312"/>
                <w:b/>
                <w:kern w:val="0"/>
                <w:sz w:val="28"/>
                <w:szCs w:val="28"/>
              </w:rPr>
            </w:pPr>
          </w:p>
        </w:tc>
      </w:tr>
      <w:tr w:rsidR="00EB13A2" w:rsidRPr="008B1C7C" w:rsidTr="00D92D03">
        <w:trPr>
          <w:trHeight w:val="424"/>
          <w:jc w:val="center"/>
        </w:trPr>
        <w:tc>
          <w:tcPr>
            <w:tcW w:w="2386" w:type="dxa"/>
          </w:tcPr>
          <w:p w:rsidR="00EB13A2" w:rsidRPr="008B1C7C" w:rsidRDefault="00EB13A2" w:rsidP="00D92D03">
            <w:pPr>
              <w:spacing w:line="520" w:lineRule="exact"/>
              <w:jc w:val="center"/>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考试时间</w:t>
            </w:r>
          </w:p>
        </w:tc>
        <w:tc>
          <w:tcPr>
            <w:tcW w:w="6891" w:type="dxa"/>
            <w:gridSpan w:val="3"/>
          </w:tcPr>
          <w:p w:rsidR="00EB13A2" w:rsidRPr="008B1C7C" w:rsidRDefault="00EB13A2" w:rsidP="00D92D03">
            <w:pPr>
              <w:spacing w:line="520" w:lineRule="exact"/>
              <w:jc w:val="center"/>
              <w:rPr>
                <w:rFonts w:ascii="仿宋_GB2312" w:eastAsia="仿宋_GB2312" w:hAnsi="仿宋_GB2312" w:cs="仿宋_GB2312"/>
                <w:b/>
                <w:kern w:val="0"/>
                <w:sz w:val="28"/>
                <w:szCs w:val="28"/>
              </w:rPr>
            </w:pPr>
          </w:p>
        </w:tc>
      </w:tr>
      <w:tr w:rsidR="00EB13A2" w:rsidRPr="008B1C7C" w:rsidTr="00D92D03">
        <w:trPr>
          <w:trHeight w:val="495"/>
          <w:jc w:val="center"/>
        </w:trPr>
        <w:tc>
          <w:tcPr>
            <w:tcW w:w="2386" w:type="dxa"/>
          </w:tcPr>
          <w:p w:rsidR="00EB13A2" w:rsidRPr="008B1C7C" w:rsidRDefault="00EB13A2" w:rsidP="00D92D03">
            <w:pPr>
              <w:spacing w:line="520" w:lineRule="exact"/>
              <w:jc w:val="center"/>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姓   名</w:t>
            </w:r>
          </w:p>
        </w:tc>
        <w:tc>
          <w:tcPr>
            <w:tcW w:w="2650" w:type="dxa"/>
          </w:tcPr>
          <w:p w:rsidR="00EB13A2" w:rsidRPr="008B1C7C" w:rsidRDefault="00EB13A2" w:rsidP="00D92D03">
            <w:pPr>
              <w:spacing w:line="520" w:lineRule="exact"/>
              <w:jc w:val="center"/>
              <w:rPr>
                <w:rFonts w:ascii="仿宋_GB2312" w:eastAsia="仿宋_GB2312" w:hAnsi="仿宋_GB2312" w:cs="仿宋_GB2312"/>
                <w:b/>
                <w:kern w:val="0"/>
                <w:sz w:val="28"/>
                <w:szCs w:val="28"/>
              </w:rPr>
            </w:pPr>
          </w:p>
        </w:tc>
        <w:tc>
          <w:tcPr>
            <w:tcW w:w="1458" w:type="dxa"/>
          </w:tcPr>
          <w:p w:rsidR="00EB13A2" w:rsidRPr="008B1C7C" w:rsidRDefault="00EB13A2" w:rsidP="00D92D03">
            <w:pPr>
              <w:spacing w:line="520" w:lineRule="exact"/>
              <w:jc w:val="center"/>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身份证号</w:t>
            </w:r>
          </w:p>
        </w:tc>
        <w:tc>
          <w:tcPr>
            <w:tcW w:w="2782" w:type="dxa"/>
          </w:tcPr>
          <w:p w:rsidR="00EB13A2" w:rsidRPr="008B1C7C" w:rsidRDefault="00EB13A2" w:rsidP="00D92D03">
            <w:pPr>
              <w:spacing w:line="520" w:lineRule="exact"/>
              <w:jc w:val="center"/>
              <w:rPr>
                <w:rFonts w:ascii="仿宋_GB2312" w:eastAsia="仿宋_GB2312" w:hAnsi="仿宋_GB2312" w:cs="仿宋_GB2312"/>
                <w:b/>
                <w:kern w:val="0"/>
                <w:sz w:val="28"/>
                <w:szCs w:val="28"/>
              </w:rPr>
            </w:pPr>
          </w:p>
        </w:tc>
      </w:tr>
      <w:tr w:rsidR="00EB13A2" w:rsidRPr="008B1C7C" w:rsidTr="00D92D03">
        <w:trPr>
          <w:trHeight w:val="481"/>
          <w:jc w:val="center"/>
        </w:trPr>
        <w:tc>
          <w:tcPr>
            <w:tcW w:w="2386" w:type="dxa"/>
          </w:tcPr>
          <w:p w:rsidR="00EB13A2" w:rsidRPr="008B1C7C" w:rsidRDefault="00EB13A2" w:rsidP="00D92D03">
            <w:pPr>
              <w:spacing w:line="520" w:lineRule="exact"/>
              <w:jc w:val="center"/>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现详细居住地</w:t>
            </w:r>
          </w:p>
        </w:tc>
        <w:tc>
          <w:tcPr>
            <w:tcW w:w="6891" w:type="dxa"/>
            <w:gridSpan w:val="3"/>
          </w:tcPr>
          <w:p w:rsidR="00EB13A2" w:rsidRPr="008B1C7C" w:rsidRDefault="00EB13A2" w:rsidP="00D92D03">
            <w:pPr>
              <w:spacing w:line="520" w:lineRule="exact"/>
              <w:jc w:val="center"/>
              <w:rPr>
                <w:rFonts w:ascii="仿宋_GB2312" w:eastAsia="仿宋_GB2312" w:hAnsi="仿宋_GB2312" w:cs="仿宋_GB2312"/>
                <w:b/>
                <w:kern w:val="0"/>
                <w:sz w:val="28"/>
                <w:szCs w:val="28"/>
              </w:rPr>
            </w:pPr>
          </w:p>
        </w:tc>
      </w:tr>
      <w:tr w:rsidR="00EB13A2" w:rsidRPr="008B1C7C" w:rsidTr="00D92D03">
        <w:trPr>
          <w:trHeight w:val="495"/>
          <w:jc w:val="center"/>
        </w:trPr>
        <w:tc>
          <w:tcPr>
            <w:tcW w:w="2386" w:type="dxa"/>
          </w:tcPr>
          <w:p w:rsidR="00EB13A2" w:rsidRPr="008B1C7C" w:rsidRDefault="00EB13A2" w:rsidP="00D92D03">
            <w:pPr>
              <w:spacing w:line="520" w:lineRule="exact"/>
              <w:jc w:val="center"/>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联系电话</w:t>
            </w:r>
          </w:p>
        </w:tc>
        <w:tc>
          <w:tcPr>
            <w:tcW w:w="6891" w:type="dxa"/>
            <w:gridSpan w:val="3"/>
          </w:tcPr>
          <w:p w:rsidR="00EB13A2" w:rsidRPr="008B1C7C" w:rsidRDefault="00EB13A2" w:rsidP="00D92D03">
            <w:pPr>
              <w:spacing w:line="520" w:lineRule="exact"/>
              <w:jc w:val="center"/>
              <w:rPr>
                <w:rFonts w:ascii="仿宋_GB2312" w:eastAsia="仿宋_GB2312" w:hAnsi="仿宋_GB2312" w:cs="仿宋_GB2312"/>
                <w:b/>
                <w:kern w:val="0"/>
                <w:sz w:val="28"/>
                <w:szCs w:val="28"/>
              </w:rPr>
            </w:pPr>
          </w:p>
        </w:tc>
      </w:tr>
      <w:tr w:rsidR="00EB13A2" w:rsidRPr="008B1C7C" w:rsidTr="00D92D03">
        <w:trPr>
          <w:trHeight w:val="5696"/>
          <w:jc w:val="center"/>
        </w:trPr>
        <w:tc>
          <w:tcPr>
            <w:tcW w:w="9277" w:type="dxa"/>
            <w:gridSpan w:val="4"/>
          </w:tcPr>
          <w:p w:rsidR="00EB13A2" w:rsidRPr="008B1C7C" w:rsidRDefault="00EB13A2" w:rsidP="00D92D03">
            <w:pPr>
              <w:spacing w:line="420" w:lineRule="exact"/>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一、参加考试前7天内本人（在后边打勾）</w:t>
            </w:r>
          </w:p>
          <w:p w:rsidR="00EB13A2" w:rsidRPr="008B1C7C" w:rsidRDefault="00EB13A2" w:rsidP="00D92D03">
            <w:pPr>
              <w:spacing w:line="420" w:lineRule="exact"/>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1.发热、干咳、乏力、咽痛、嗅觉味觉减退、腹泻等症状：有□无□</w:t>
            </w:r>
          </w:p>
          <w:p w:rsidR="00EB13A2" w:rsidRPr="008B1C7C" w:rsidRDefault="00EB13A2" w:rsidP="00D92D03">
            <w:pPr>
              <w:spacing w:line="420" w:lineRule="exact"/>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2. “健康四川官微《四川疾控健康提示》”省外高、中、低风险区及省内有疫情发生的市（州）旅居史：有□无□</w:t>
            </w:r>
          </w:p>
          <w:p w:rsidR="00EB13A2" w:rsidRPr="008B1C7C" w:rsidRDefault="00EB13A2" w:rsidP="00D92D03">
            <w:pPr>
              <w:spacing w:line="420" w:lineRule="exact"/>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3.接触新冠肺炎确诊病例、无症状感染者、密切接触者：有□无□</w:t>
            </w:r>
          </w:p>
          <w:p w:rsidR="00EB13A2" w:rsidRPr="008B1C7C" w:rsidRDefault="00EB13A2" w:rsidP="00D92D03">
            <w:pPr>
              <w:spacing w:line="420" w:lineRule="exact"/>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4.是否有境外或港台地区旅居史？有□无□</w:t>
            </w:r>
          </w:p>
          <w:p w:rsidR="00EB13A2" w:rsidRPr="008B1C7C" w:rsidRDefault="00EB13A2" w:rsidP="00D92D03">
            <w:pPr>
              <w:spacing w:line="420" w:lineRule="exact"/>
              <w:rPr>
                <w:rFonts w:ascii="仿宋_GB2312" w:eastAsia="仿宋_GB2312" w:hAnsi="仿宋_GB2312" w:cs="仿宋_GB2312" w:hint="eastAsia"/>
                <w:b/>
                <w:kern w:val="0"/>
                <w:sz w:val="28"/>
                <w:szCs w:val="28"/>
              </w:rPr>
            </w:pPr>
            <w:r w:rsidRPr="008B1C7C">
              <w:rPr>
                <w:rFonts w:ascii="仿宋_GB2312" w:eastAsia="仿宋_GB2312" w:hAnsi="仿宋_GB2312" w:cs="仿宋_GB2312" w:hint="eastAsia"/>
                <w:b/>
                <w:kern w:val="0"/>
                <w:sz w:val="28"/>
                <w:szCs w:val="28"/>
              </w:rPr>
              <w:t>5.是否离川？有□无□（如有，请注明</w:t>
            </w:r>
            <w:r w:rsidRPr="008B1C7C">
              <w:rPr>
                <w:rFonts w:ascii="仿宋_GB2312" w:eastAsia="仿宋_GB2312" w:hAnsi="仿宋_GB2312" w:cs="仿宋_GB2312" w:hint="eastAsia"/>
                <w:b/>
                <w:kern w:val="0"/>
                <w:sz w:val="28"/>
                <w:szCs w:val="28"/>
                <w:u w:val="single"/>
              </w:rPr>
              <w:t xml:space="preserve">                                 </w:t>
            </w:r>
            <w:r w:rsidRPr="008B1C7C">
              <w:rPr>
                <w:rFonts w:ascii="仿宋_GB2312" w:eastAsia="仿宋_GB2312" w:hAnsi="仿宋_GB2312" w:cs="仿宋_GB2312" w:hint="eastAsia"/>
                <w:b/>
                <w:kern w:val="0"/>
                <w:sz w:val="28"/>
                <w:szCs w:val="28"/>
              </w:rPr>
              <w:t>）</w:t>
            </w:r>
          </w:p>
          <w:p w:rsidR="00EB13A2" w:rsidRPr="008B1C7C" w:rsidRDefault="00EB13A2" w:rsidP="00D92D03">
            <w:pPr>
              <w:spacing w:line="420" w:lineRule="exact"/>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6</w:t>
            </w:r>
            <w:r w:rsidRPr="008B1C7C">
              <w:rPr>
                <w:rFonts w:ascii="仿宋_GB2312" w:eastAsia="仿宋_GB2312" w:hAnsi="仿宋_GB2312" w:cs="仿宋_GB2312"/>
                <w:b/>
                <w:kern w:val="0"/>
                <w:sz w:val="28"/>
                <w:szCs w:val="28"/>
              </w:rPr>
              <w:t>.</w:t>
            </w:r>
            <w:r w:rsidRPr="008B1C7C">
              <w:rPr>
                <w:rFonts w:ascii="仿宋_GB2312" w:eastAsia="仿宋_GB2312" w:hAnsi="仿宋_GB2312" w:cs="仿宋_GB2312" w:hint="eastAsia"/>
                <w:b/>
                <w:kern w:val="0"/>
                <w:sz w:val="28"/>
                <w:szCs w:val="28"/>
              </w:rPr>
              <w:t>是否与来自新冠肺炎确诊病例、无症状感染者报告社区（街道或村）的发热和/或呼吸道症状患者有接触史？有□无</w:t>
            </w:r>
            <w:r w:rsidRPr="008B1C7C">
              <w:rPr>
                <w:rFonts w:ascii="仿宋_GB2312" w:eastAsia="仿宋_GB2312" w:hAnsi="仿宋_GB2312" w:cs="仿宋_GB2312" w:hint="eastAsia"/>
                <w:b/>
                <w:kern w:val="0"/>
                <w:sz w:val="28"/>
                <w:szCs w:val="28"/>
              </w:rPr>
              <w:sym w:font="Wingdings 2" w:char="00A3"/>
            </w:r>
          </w:p>
          <w:p w:rsidR="00EB13A2" w:rsidRPr="008B1C7C" w:rsidRDefault="00EB13A2" w:rsidP="00D92D03">
            <w:pPr>
              <w:spacing w:line="420" w:lineRule="exact"/>
              <w:ind w:left="560" w:hangingChars="200" w:hanging="560"/>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二、是否为已治愈出院的确诊病例和已解除集中隔离医学观察的无症状感染者，尚在居家健康监测期间？有□无□</w:t>
            </w:r>
          </w:p>
          <w:p w:rsidR="00EB13A2" w:rsidRPr="008B1C7C" w:rsidRDefault="00EB13A2" w:rsidP="00D92D03">
            <w:pPr>
              <w:spacing w:line="420" w:lineRule="exact"/>
              <w:rPr>
                <w:rFonts w:ascii="仿宋_GB2312" w:eastAsia="仿宋_GB2312" w:hAnsi="仿宋_GB2312" w:cs="仿宋_GB2312" w:hint="eastAsia"/>
                <w:b/>
                <w:kern w:val="0"/>
                <w:sz w:val="28"/>
                <w:szCs w:val="28"/>
              </w:rPr>
            </w:pPr>
            <w:r w:rsidRPr="008B1C7C">
              <w:rPr>
                <w:rFonts w:ascii="仿宋_GB2312" w:eastAsia="仿宋_GB2312" w:hAnsi="仿宋_GB2312" w:cs="仿宋_GB2312" w:hint="eastAsia"/>
                <w:b/>
                <w:kern w:val="0"/>
                <w:sz w:val="28"/>
                <w:szCs w:val="28"/>
              </w:rPr>
              <w:t>三、是否有3天2次核酸检测（两次采样时间间隔24小时且最后一次须为考前24小时内检测报告）电子或纸质阴性报告？是□否□</w:t>
            </w:r>
          </w:p>
          <w:p w:rsidR="00EB13A2" w:rsidRPr="008B1C7C" w:rsidRDefault="00EB13A2" w:rsidP="00D92D03">
            <w:pPr>
              <w:spacing w:line="420" w:lineRule="exact"/>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四、是否接种新冠肺炎疫苗？是□否□</w:t>
            </w:r>
          </w:p>
        </w:tc>
      </w:tr>
      <w:tr w:rsidR="00EB13A2" w:rsidRPr="008B1C7C" w:rsidTr="00D92D03">
        <w:trPr>
          <w:trHeight w:val="895"/>
          <w:jc w:val="center"/>
        </w:trPr>
        <w:tc>
          <w:tcPr>
            <w:tcW w:w="9277" w:type="dxa"/>
            <w:gridSpan w:val="4"/>
          </w:tcPr>
          <w:p w:rsidR="00EB13A2" w:rsidRPr="008B1C7C" w:rsidRDefault="00EB13A2" w:rsidP="00D92D03">
            <w:pPr>
              <w:spacing w:line="400" w:lineRule="exact"/>
              <w:rPr>
                <w:rFonts w:ascii="仿宋_GB2312" w:eastAsia="仿宋_GB2312" w:hAnsi="仿宋_GB2312" w:cs="仿宋_GB2312" w:hint="eastAsia"/>
                <w:b/>
                <w:kern w:val="0"/>
                <w:sz w:val="28"/>
                <w:szCs w:val="28"/>
              </w:rPr>
            </w:pPr>
            <w:r w:rsidRPr="008B1C7C">
              <w:rPr>
                <w:rFonts w:ascii="仿宋_GB2312" w:eastAsia="仿宋_GB2312" w:hAnsi="仿宋_GB2312" w:cs="仿宋_GB2312" w:hint="eastAsia"/>
                <w:b/>
                <w:kern w:val="0"/>
                <w:sz w:val="28"/>
                <w:szCs w:val="28"/>
              </w:rPr>
              <w:t>有上述第一、二项情况的请简单描述：</w:t>
            </w:r>
          </w:p>
          <w:p w:rsidR="00EB13A2" w:rsidRPr="008B1C7C" w:rsidRDefault="00EB13A2" w:rsidP="00D92D03">
            <w:pPr>
              <w:spacing w:line="400" w:lineRule="exact"/>
              <w:rPr>
                <w:rFonts w:ascii="仿宋_GB2312" w:eastAsia="仿宋_GB2312" w:hAnsi="仿宋_GB2312" w:cs="仿宋_GB2312" w:hint="eastAsia"/>
                <w:b/>
                <w:kern w:val="0"/>
                <w:sz w:val="28"/>
                <w:szCs w:val="28"/>
              </w:rPr>
            </w:pPr>
          </w:p>
          <w:p w:rsidR="00EB13A2" w:rsidRPr="008B1C7C" w:rsidRDefault="00EB13A2" w:rsidP="00D92D03">
            <w:pPr>
              <w:spacing w:line="400" w:lineRule="exact"/>
              <w:rPr>
                <w:rFonts w:ascii="仿宋_GB2312" w:eastAsia="仿宋_GB2312" w:hAnsi="仿宋_GB2312" w:cs="仿宋_GB2312" w:hint="eastAsia"/>
                <w:b/>
                <w:kern w:val="0"/>
                <w:sz w:val="28"/>
                <w:szCs w:val="28"/>
              </w:rPr>
            </w:pPr>
          </w:p>
        </w:tc>
      </w:tr>
      <w:tr w:rsidR="00EB13A2" w:rsidRPr="008B1C7C" w:rsidTr="00D92D03">
        <w:trPr>
          <w:trHeight w:val="1240"/>
          <w:jc w:val="center"/>
        </w:trPr>
        <w:tc>
          <w:tcPr>
            <w:tcW w:w="9277" w:type="dxa"/>
            <w:gridSpan w:val="4"/>
          </w:tcPr>
          <w:p w:rsidR="00EB13A2" w:rsidRPr="008B1C7C" w:rsidRDefault="00EB13A2" w:rsidP="00D92D03">
            <w:pPr>
              <w:spacing w:line="400" w:lineRule="exact"/>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本人承诺：以上内容属实，如有隐瞒、虚报、谎报的，本人承担一切法律责任和相应后果。</w:t>
            </w:r>
          </w:p>
          <w:p w:rsidR="00EB13A2" w:rsidRPr="008B1C7C" w:rsidRDefault="00EB13A2" w:rsidP="00D92D03">
            <w:pPr>
              <w:spacing w:line="400" w:lineRule="exact"/>
              <w:ind w:firstLineChars="2000" w:firstLine="5603"/>
              <w:rPr>
                <w:rFonts w:ascii="仿宋_GB2312" w:eastAsia="仿宋_GB2312" w:hAnsi="仿宋_GB2312" w:cs="仿宋_GB2312"/>
                <w:b/>
                <w:kern w:val="0"/>
                <w:sz w:val="28"/>
                <w:szCs w:val="28"/>
              </w:rPr>
            </w:pPr>
            <w:r w:rsidRPr="008B1C7C">
              <w:rPr>
                <w:rFonts w:ascii="仿宋_GB2312" w:eastAsia="仿宋_GB2312" w:hAnsi="仿宋_GB2312" w:cs="仿宋_GB2312" w:hint="eastAsia"/>
                <w:b/>
                <w:kern w:val="0"/>
                <w:sz w:val="28"/>
                <w:szCs w:val="28"/>
              </w:rPr>
              <w:t>承诺人（签名）：</w:t>
            </w:r>
          </w:p>
        </w:tc>
      </w:tr>
    </w:tbl>
    <w:p w:rsidR="00B11002" w:rsidRDefault="00B11002"/>
    <w:sectPr w:rsidR="00B110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002" w:rsidRDefault="00B11002" w:rsidP="00EB13A2">
      <w:r>
        <w:separator/>
      </w:r>
    </w:p>
  </w:endnote>
  <w:endnote w:type="continuationSeparator" w:id="1">
    <w:p w:rsidR="00B11002" w:rsidRDefault="00B11002" w:rsidP="00EB1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宋体"/>
    <w:charset w:val="86"/>
    <w:family w:val="script"/>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002" w:rsidRDefault="00B11002" w:rsidP="00EB13A2">
      <w:r>
        <w:separator/>
      </w:r>
    </w:p>
  </w:footnote>
  <w:footnote w:type="continuationSeparator" w:id="1">
    <w:p w:rsidR="00B11002" w:rsidRDefault="00B11002" w:rsidP="00EB13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13A2"/>
    <w:rsid w:val="00B11002"/>
    <w:rsid w:val="00EB1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3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13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B13A2"/>
    <w:rPr>
      <w:sz w:val="18"/>
      <w:szCs w:val="18"/>
    </w:rPr>
  </w:style>
  <w:style w:type="paragraph" w:styleId="a4">
    <w:name w:val="footer"/>
    <w:basedOn w:val="a"/>
    <w:link w:val="Char0"/>
    <w:uiPriority w:val="99"/>
    <w:semiHidden/>
    <w:unhideWhenUsed/>
    <w:rsid w:val="00EB13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B13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2</cp:revision>
  <dcterms:created xsi:type="dcterms:W3CDTF">2022-08-08T06:37:00Z</dcterms:created>
  <dcterms:modified xsi:type="dcterms:W3CDTF">2022-08-08T06:38:00Z</dcterms:modified>
</cp:coreProperties>
</file>